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747F" w14:textId="4F7E206D" w:rsidR="001D7A94" w:rsidRPr="00F51BCF" w:rsidRDefault="00F51BCF">
      <w:pPr>
        <w:rPr>
          <w:sz w:val="22"/>
          <w:szCs w:val="22"/>
        </w:rPr>
      </w:pPr>
      <w:r w:rsidRPr="00F51BCF">
        <w:rPr>
          <w:sz w:val="22"/>
          <w:szCs w:val="22"/>
        </w:rPr>
        <w:t xml:space="preserve">May </w:t>
      </w:r>
      <w:r w:rsidR="00094559">
        <w:rPr>
          <w:sz w:val="22"/>
          <w:szCs w:val="22"/>
        </w:rPr>
        <w:t>13</w:t>
      </w:r>
      <w:r w:rsidRPr="00F51BCF">
        <w:rPr>
          <w:sz w:val="22"/>
          <w:szCs w:val="22"/>
        </w:rPr>
        <w:t xml:space="preserve">, </w:t>
      </w:r>
      <w:r w:rsidR="00686465" w:rsidRPr="00F51BCF">
        <w:rPr>
          <w:sz w:val="22"/>
          <w:szCs w:val="22"/>
        </w:rPr>
        <w:t>2022</w:t>
      </w:r>
      <w:r w:rsidR="00DE2BEB" w:rsidRPr="00F51BCF">
        <w:rPr>
          <w:sz w:val="22"/>
          <w:szCs w:val="22"/>
        </w:rPr>
        <w:t xml:space="preserve">; </w:t>
      </w:r>
      <w:r w:rsidR="001D7A94" w:rsidRPr="00F51BCF">
        <w:rPr>
          <w:sz w:val="22"/>
          <w:szCs w:val="22"/>
        </w:rPr>
        <w:t>C</w:t>
      </w:r>
      <w:r w:rsidR="00FD637F" w:rsidRPr="00F51BCF">
        <w:rPr>
          <w:sz w:val="22"/>
          <w:szCs w:val="22"/>
        </w:rPr>
        <w:t>OVID</w:t>
      </w:r>
      <w:r w:rsidR="001D7A94" w:rsidRPr="00F51BCF">
        <w:rPr>
          <w:sz w:val="22"/>
          <w:szCs w:val="22"/>
        </w:rPr>
        <w:t xml:space="preserve"> Update for Waterville Students, Families and Staff</w:t>
      </w:r>
    </w:p>
    <w:p w14:paraId="51963CF0" w14:textId="0BAC984F" w:rsidR="001D7A94" w:rsidRPr="00F51BCF" w:rsidRDefault="001D7A94">
      <w:pPr>
        <w:rPr>
          <w:sz w:val="22"/>
          <w:szCs w:val="22"/>
        </w:rPr>
      </w:pPr>
    </w:p>
    <w:p w14:paraId="775BCF5C" w14:textId="1A9E5FC3" w:rsidR="001D7A94" w:rsidRPr="00F51BCF" w:rsidRDefault="001D7A94">
      <w:pPr>
        <w:rPr>
          <w:sz w:val="22"/>
          <w:szCs w:val="22"/>
        </w:rPr>
      </w:pPr>
      <w:r w:rsidRPr="00F51BCF">
        <w:rPr>
          <w:sz w:val="22"/>
          <w:szCs w:val="22"/>
        </w:rPr>
        <w:t>Dear Shocker Community,</w:t>
      </w:r>
    </w:p>
    <w:p w14:paraId="35DAAA6D" w14:textId="773EEB46" w:rsidR="001D7A94" w:rsidRPr="00F51BCF" w:rsidRDefault="001D7A94" w:rsidP="001D7A94">
      <w:pPr>
        <w:rPr>
          <w:sz w:val="22"/>
          <w:szCs w:val="22"/>
        </w:rPr>
      </w:pPr>
    </w:p>
    <w:p w14:paraId="43D4D49D" w14:textId="489EC111" w:rsidR="001D7A94" w:rsidRPr="00F51BCF" w:rsidRDefault="001D7A94" w:rsidP="001D7A94">
      <w:pPr>
        <w:rPr>
          <w:sz w:val="22"/>
          <w:szCs w:val="22"/>
        </w:rPr>
      </w:pPr>
      <w:r w:rsidRPr="00F51BCF">
        <w:rPr>
          <w:sz w:val="22"/>
          <w:szCs w:val="22"/>
        </w:rPr>
        <w:t xml:space="preserve">Results of our </w:t>
      </w:r>
      <w:r w:rsidR="004D6C1B" w:rsidRPr="00F51BCF">
        <w:rPr>
          <w:sz w:val="22"/>
          <w:szCs w:val="22"/>
        </w:rPr>
        <w:t xml:space="preserve">optional </w:t>
      </w:r>
      <w:r w:rsidRPr="00F51BCF">
        <w:rPr>
          <w:sz w:val="22"/>
          <w:szCs w:val="22"/>
        </w:rPr>
        <w:t xml:space="preserve">onsite testing </w:t>
      </w:r>
      <w:r w:rsidR="004D6C1B" w:rsidRPr="00F51BCF">
        <w:rPr>
          <w:sz w:val="22"/>
          <w:szCs w:val="22"/>
        </w:rPr>
        <w:t xml:space="preserve">for the past </w:t>
      </w:r>
      <w:r w:rsidR="00972FFA">
        <w:rPr>
          <w:sz w:val="22"/>
          <w:szCs w:val="22"/>
        </w:rPr>
        <w:t>7</w:t>
      </w:r>
      <w:r w:rsidR="00F51BCF" w:rsidRPr="00F51BCF">
        <w:rPr>
          <w:sz w:val="22"/>
          <w:szCs w:val="22"/>
        </w:rPr>
        <w:t xml:space="preserve"> days</w:t>
      </w:r>
      <w:r w:rsidR="004D6C1B" w:rsidRPr="00F51BCF">
        <w:rPr>
          <w:sz w:val="22"/>
          <w:szCs w:val="22"/>
        </w:rPr>
        <w:t xml:space="preserve"> </w:t>
      </w:r>
      <w:r w:rsidRPr="00F51BCF">
        <w:rPr>
          <w:sz w:val="22"/>
          <w:szCs w:val="22"/>
        </w:rPr>
        <w:t xml:space="preserve">(these results include staff, </w:t>
      </w:r>
      <w:r w:rsidR="00FD637F" w:rsidRPr="00F51BCF">
        <w:rPr>
          <w:sz w:val="22"/>
          <w:szCs w:val="22"/>
        </w:rPr>
        <w:t>students,</w:t>
      </w:r>
      <w:r w:rsidRPr="00F51BCF">
        <w:rPr>
          <w:sz w:val="22"/>
          <w:szCs w:val="22"/>
        </w:rPr>
        <w:t xml:space="preserve"> and community members) are included below:</w:t>
      </w:r>
    </w:p>
    <w:p w14:paraId="5A96B44F" w14:textId="62902F49" w:rsidR="00E83E5D" w:rsidRPr="00F51BCF" w:rsidRDefault="00E83E5D" w:rsidP="001D7A94">
      <w:pPr>
        <w:rPr>
          <w:sz w:val="22"/>
          <w:szCs w:val="22"/>
        </w:rPr>
      </w:pPr>
    </w:p>
    <w:p w14:paraId="5072F5A2" w14:textId="3AD8F6CC" w:rsidR="00E83E5D" w:rsidRPr="00F51BCF" w:rsidRDefault="00972FFA" w:rsidP="001D7A94">
      <w:pPr>
        <w:rPr>
          <w:sz w:val="22"/>
          <w:szCs w:val="22"/>
        </w:rPr>
      </w:pPr>
      <w:r w:rsidRPr="00972FFA">
        <w:rPr>
          <w:noProof/>
          <w:sz w:val="22"/>
          <w:szCs w:val="22"/>
        </w:rPr>
        <w:drawing>
          <wp:inline distT="0" distB="0" distL="0" distR="0" wp14:anchorId="3080B9B1" wp14:editId="6C436416">
            <wp:extent cx="6858000" cy="238442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6858000" cy="2384425"/>
                    </a:xfrm>
                    <a:prstGeom prst="rect">
                      <a:avLst/>
                    </a:prstGeom>
                  </pic:spPr>
                </pic:pic>
              </a:graphicData>
            </a:graphic>
          </wp:inline>
        </w:drawing>
      </w:r>
    </w:p>
    <w:p w14:paraId="4371B1D4" w14:textId="49427AAD" w:rsidR="001D7A94" w:rsidRPr="00F51BCF" w:rsidRDefault="00FD637F" w:rsidP="001D7A94">
      <w:pPr>
        <w:rPr>
          <w:sz w:val="22"/>
          <w:szCs w:val="22"/>
        </w:rPr>
      </w:pPr>
      <w:r w:rsidRPr="00F51BCF">
        <w:rPr>
          <w:sz w:val="22"/>
          <w:szCs w:val="22"/>
        </w:rPr>
        <w:t xml:space="preserve">There have been </w:t>
      </w:r>
      <w:r w:rsidR="00972FFA">
        <w:rPr>
          <w:sz w:val="22"/>
          <w:szCs w:val="22"/>
        </w:rPr>
        <w:t xml:space="preserve">3 </w:t>
      </w:r>
      <w:r w:rsidRPr="00F51BCF">
        <w:rPr>
          <w:sz w:val="22"/>
          <w:szCs w:val="22"/>
        </w:rPr>
        <w:t>positive tests in the last 7 days at Waterville School</w:t>
      </w:r>
      <w:r w:rsidR="00F51BCF" w:rsidRPr="00F51BCF">
        <w:rPr>
          <w:sz w:val="22"/>
          <w:szCs w:val="22"/>
        </w:rPr>
        <w:t xml:space="preserve">.  </w:t>
      </w:r>
    </w:p>
    <w:p w14:paraId="0B54005F" w14:textId="77777777" w:rsidR="00515B9F" w:rsidRPr="00F51BCF" w:rsidRDefault="00515B9F" w:rsidP="001D7A94">
      <w:pPr>
        <w:rPr>
          <w:sz w:val="22"/>
          <w:szCs w:val="22"/>
        </w:rPr>
      </w:pPr>
    </w:p>
    <w:p w14:paraId="6E4E5EF5" w14:textId="373725CA" w:rsidR="001D7A94" w:rsidRPr="00F51BCF" w:rsidRDefault="001D7A94" w:rsidP="001D7A94">
      <w:pPr>
        <w:rPr>
          <w:sz w:val="22"/>
          <w:szCs w:val="22"/>
        </w:rPr>
      </w:pPr>
      <w:bookmarkStart w:id="0" w:name="_Hlk102721219"/>
      <w:r w:rsidRPr="00F51BCF">
        <w:rPr>
          <w:sz w:val="22"/>
          <w:szCs w:val="22"/>
        </w:rPr>
        <w:t xml:space="preserve">Current COVID rates in our region as reported to Chelan Douglas Community Health </w:t>
      </w:r>
      <w:r w:rsidR="00F51BCF" w:rsidRPr="00F51BCF">
        <w:rPr>
          <w:sz w:val="22"/>
          <w:szCs w:val="22"/>
        </w:rPr>
        <w:t xml:space="preserve">at </w:t>
      </w:r>
      <w:r w:rsidR="00804311">
        <w:rPr>
          <w:sz w:val="22"/>
          <w:szCs w:val="22"/>
        </w:rPr>
        <w:t>3</w:t>
      </w:r>
      <w:r w:rsidR="00F51BCF" w:rsidRPr="00F51BCF">
        <w:rPr>
          <w:sz w:val="22"/>
          <w:szCs w:val="22"/>
        </w:rPr>
        <w:t xml:space="preserve"> pm on May </w:t>
      </w:r>
      <w:r w:rsidR="00804311">
        <w:rPr>
          <w:sz w:val="22"/>
          <w:szCs w:val="22"/>
        </w:rPr>
        <w:t xml:space="preserve">13 </w:t>
      </w:r>
      <w:r w:rsidRPr="00F51BCF">
        <w:rPr>
          <w:sz w:val="22"/>
          <w:szCs w:val="22"/>
        </w:rPr>
        <w:t>are:</w:t>
      </w:r>
      <w:bookmarkEnd w:id="0"/>
    </w:p>
    <w:p w14:paraId="101D20FD" w14:textId="0FDDCDD6" w:rsidR="00686465" w:rsidRPr="00F51BCF" w:rsidRDefault="00686465" w:rsidP="001D7A94">
      <w:pPr>
        <w:rPr>
          <w:sz w:val="22"/>
          <w:szCs w:val="22"/>
        </w:rPr>
      </w:pPr>
    </w:p>
    <w:p w14:paraId="4B2E3A2C" w14:textId="18B5D1DD" w:rsidR="00FD637F" w:rsidRPr="00F51BCF" w:rsidRDefault="00972FFA" w:rsidP="001D7A94">
      <w:pPr>
        <w:rPr>
          <w:sz w:val="22"/>
          <w:szCs w:val="22"/>
        </w:rPr>
      </w:pPr>
      <w:r w:rsidRPr="00972FFA">
        <w:rPr>
          <w:noProof/>
          <w:sz w:val="22"/>
          <w:szCs w:val="22"/>
        </w:rPr>
        <w:drawing>
          <wp:inline distT="0" distB="0" distL="0" distR="0" wp14:anchorId="1240BF97" wp14:editId="5EB9C1F4">
            <wp:extent cx="6858000" cy="2259330"/>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6858000" cy="2259330"/>
                    </a:xfrm>
                    <a:prstGeom prst="rect">
                      <a:avLst/>
                    </a:prstGeom>
                  </pic:spPr>
                </pic:pic>
              </a:graphicData>
            </a:graphic>
          </wp:inline>
        </w:drawing>
      </w:r>
    </w:p>
    <w:p w14:paraId="32DA170D" w14:textId="08DC8B6F" w:rsidR="001D7A94" w:rsidRPr="00F51BCF" w:rsidRDefault="001D7A94" w:rsidP="001D7A94">
      <w:pPr>
        <w:rPr>
          <w:sz w:val="22"/>
          <w:szCs w:val="22"/>
        </w:rPr>
      </w:pPr>
    </w:p>
    <w:p w14:paraId="6F2F4977" w14:textId="17D96DB7" w:rsidR="001D7A94" w:rsidRPr="00F51BCF" w:rsidRDefault="001D7A94" w:rsidP="001D7A94">
      <w:pPr>
        <w:rPr>
          <w:sz w:val="22"/>
          <w:szCs w:val="22"/>
        </w:rPr>
      </w:pPr>
      <w:r w:rsidRPr="00F51BCF">
        <w:rPr>
          <w:sz w:val="22"/>
          <w:szCs w:val="22"/>
        </w:rPr>
        <w:t>All my best to you and yours,</w:t>
      </w:r>
    </w:p>
    <w:p w14:paraId="292A900C" w14:textId="60E4F380" w:rsidR="001D7A94" w:rsidRPr="00F51BCF" w:rsidRDefault="001D7A94" w:rsidP="001D7A94">
      <w:pPr>
        <w:rPr>
          <w:sz w:val="22"/>
          <w:szCs w:val="22"/>
        </w:rPr>
      </w:pPr>
    </w:p>
    <w:p w14:paraId="4A5E6FDC" w14:textId="34EB6880" w:rsidR="001D7A94" w:rsidRPr="00F51BCF" w:rsidRDefault="001D7A94" w:rsidP="001D7A94">
      <w:pPr>
        <w:rPr>
          <w:sz w:val="22"/>
          <w:szCs w:val="22"/>
        </w:rPr>
      </w:pPr>
      <w:r w:rsidRPr="00F51BCF">
        <w:rPr>
          <w:sz w:val="22"/>
          <w:szCs w:val="22"/>
        </w:rPr>
        <w:t>Tabatha Mires</w:t>
      </w:r>
    </w:p>
    <w:p w14:paraId="49E55A96" w14:textId="1AEB6470" w:rsidR="004D6C1B" w:rsidRDefault="001D7A94" w:rsidP="001D7A94">
      <w:pPr>
        <w:rPr>
          <w:sz w:val="22"/>
          <w:szCs w:val="22"/>
        </w:rPr>
      </w:pPr>
      <w:r w:rsidRPr="00F51BCF">
        <w:rPr>
          <w:sz w:val="22"/>
          <w:szCs w:val="22"/>
        </w:rPr>
        <w:t>Superintendent</w:t>
      </w:r>
    </w:p>
    <w:p w14:paraId="5378CD2A" w14:textId="77777777" w:rsidR="00F51BCF" w:rsidRPr="00F51BCF" w:rsidRDefault="00F51BCF" w:rsidP="001D7A94">
      <w:pPr>
        <w:rPr>
          <w:sz w:val="22"/>
          <w:szCs w:val="22"/>
        </w:rPr>
      </w:pPr>
    </w:p>
    <w:p w14:paraId="344B9849" w14:textId="7D680371" w:rsidR="004D6C1B" w:rsidRDefault="004D6C1B" w:rsidP="001D7A94">
      <w:pPr>
        <w:rPr>
          <w:i/>
          <w:iCs/>
          <w:sz w:val="20"/>
          <w:szCs w:val="20"/>
        </w:rPr>
      </w:pPr>
      <w:r w:rsidRPr="00F51BCF">
        <w:rPr>
          <w:i/>
          <w:iCs/>
          <w:sz w:val="20"/>
          <w:szCs w:val="20"/>
        </w:rPr>
        <w:t xml:space="preserve">*Waterville School </w:t>
      </w:r>
      <w:r w:rsidR="00DE2BEB" w:rsidRPr="00F51BCF">
        <w:rPr>
          <w:i/>
          <w:iCs/>
          <w:sz w:val="20"/>
          <w:szCs w:val="20"/>
        </w:rPr>
        <w:t>is hiring!</w:t>
      </w:r>
      <w:r w:rsidRPr="00F51BCF">
        <w:rPr>
          <w:i/>
          <w:iCs/>
          <w:sz w:val="20"/>
          <w:szCs w:val="20"/>
        </w:rPr>
        <w:t xml:space="preserve">  We encourage you to consider applying at Waterville School for regular employment, substitute food service, substitute office help, substitute bus driving, substitute teaching, substitute custodial, and coaching positions.  We would love to have you join what we believe is the BEST TEAM of employees on the planet.  Visit </w:t>
      </w:r>
      <w:hyperlink r:id="rId7" w:history="1">
        <w:r w:rsidRPr="00F51BCF">
          <w:rPr>
            <w:rStyle w:val="Hyperlink"/>
            <w:i/>
            <w:iCs/>
            <w:sz w:val="20"/>
            <w:szCs w:val="20"/>
          </w:rPr>
          <w:t>www.watervilleschool.org</w:t>
        </w:r>
      </w:hyperlink>
      <w:r w:rsidRPr="00F51BCF">
        <w:rPr>
          <w:i/>
          <w:iCs/>
          <w:sz w:val="20"/>
          <w:szCs w:val="20"/>
        </w:rPr>
        <w:t xml:space="preserve"> or call Gina Mullendore at 509-745-8584 for more information.  </w:t>
      </w:r>
    </w:p>
    <w:p w14:paraId="1A590B33" w14:textId="650F74D3" w:rsidR="00A14B24" w:rsidRDefault="00A14B24" w:rsidP="001D7A94">
      <w:pPr>
        <w:rPr>
          <w:i/>
          <w:iCs/>
          <w:sz w:val="20"/>
          <w:szCs w:val="20"/>
        </w:rPr>
      </w:pPr>
    </w:p>
    <w:p w14:paraId="1D019F91" w14:textId="1830E136" w:rsidR="00A14B24" w:rsidRDefault="00A14B24" w:rsidP="001D7A94">
      <w:pPr>
        <w:rPr>
          <w:i/>
          <w:iCs/>
          <w:sz w:val="20"/>
          <w:szCs w:val="20"/>
        </w:rPr>
      </w:pPr>
    </w:p>
    <w:p w14:paraId="263C9DE6" w14:textId="7E824CC1" w:rsidR="00A14B24" w:rsidRDefault="00A14B24" w:rsidP="001D7A94">
      <w:pPr>
        <w:rPr>
          <w:i/>
          <w:iCs/>
          <w:sz w:val="20"/>
          <w:szCs w:val="20"/>
        </w:rPr>
      </w:pPr>
    </w:p>
    <w:p w14:paraId="67C77DE6" w14:textId="6B35CF12" w:rsidR="00A14B24" w:rsidRDefault="00A14B24" w:rsidP="001D7A94">
      <w:pPr>
        <w:rPr>
          <w:i/>
          <w:iCs/>
          <w:sz w:val="20"/>
          <w:szCs w:val="20"/>
        </w:rPr>
      </w:pPr>
    </w:p>
    <w:p w14:paraId="0A55E2AC" w14:textId="1BE5A126" w:rsidR="00A14B24" w:rsidRDefault="00A14B24" w:rsidP="001D7A94">
      <w:pPr>
        <w:rPr>
          <w:i/>
          <w:iCs/>
          <w:sz w:val="20"/>
          <w:szCs w:val="20"/>
        </w:rPr>
      </w:pPr>
    </w:p>
    <w:p w14:paraId="5363FF47" w14:textId="3E4523C8" w:rsidR="00A14B24" w:rsidRDefault="00A14B24" w:rsidP="001D7A94">
      <w:pPr>
        <w:rPr>
          <w:i/>
          <w:iCs/>
          <w:sz w:val="20"/>
          <w:szCs w:val="20"/>
        </w:rPr>
      </w:pPr>
    </w:p>
    <w:p w14:paraId="7D7A7317" w14:textId="77777777" w:rsidR="00A14B24" w:rsidRDefault="00A14B24" w:rsidP="001D7A94">
      <w:pPr>
        <w:rPr>
          <w:i/>
          <w:iCs/>
          <w:sz w:val="20"/>
          <w:szCs w:val="20"/>
        </w:rPr>
      </w:pPr>
      <w:bookmarkStart w:id="1" w:name="_GoBack"/>
      <w:bookmarkEnd w:id="1"/>
    </w:p>
    <w:p w14:paraId="5ACB14D1" w14:textId="77777777" w:rsidR="00A14B24" w:rsidRPr="00A14B24" w:rsidRDefault="00A14B24" w:rsidP="00A14B24">
      <w:pPr>
        <w:spacing w:after="160" w:line="259" w:lineRule="auto"/>
        <w:rPr>
          <w:sz w:val="22"/>
          <w:szCs w:val="22"/>
          <w:lang w:val="es-MX"/>
        </w:rPr>
      </w:pPr>
      <w:r w:rsidRPr="00A14B24">
        <w:rPr>
          <w:sz w:val="22"/>
          <w:szCs w:val="22"/>
          <w:lang w:val="es-MX"/>
        </w:rPr>
        <w:t>Mayo 13, 2022; Actualización de COVID para Estudiantes, Familias y Personal de Waterville</w:t>
      </w:r>
    </w:p>
    <w:p w14:paraId="3BEA76E2" w14:textId="77777777" w:rsidR="00A14B24" w:rsidRPr="00A14B24" w:rsidRDefault="00A14B24" w:rsidP="00A14B24">
      <w:pPr>
        <w:spacing w:after="160" w:line="259" w:lineRule="auto"/>
        <w:rPr>
          <w:sz w:val="22"/>
          <w:szCs w:val="22"/>
          <w:lang w:val="es-MX"/>
        </w:rPr>
      </w:pPr>
    </w:p>
    <w:p w14:paraId="2CDF9797" w14:textId="77777777" w:rsidR="00A14B24" w:rsidRPr="00A14B24" w:rsidRDefault="00A14B24" w:rsidP="00A14B24">
      <w:pPr>
        <w:spacing w:after="160" w:line="259" w:lineRule="auto"/>
        <w:rPr>
          <w:sz w:val="22"/>
          <w:szCs w:val="22"/>
          <w:lang w:val="es-MX"/>
        </w:rPr>
      </w:pPr>
      <w:r w:rsidRPr="00A14B24">
        <w:rPr>
          <w:sz w:val="22"/>
          <w:szCs w:val="22"/>
          <w:lang w:val="es-MX"/>
        </w:rPr>
        <w:t xml:space="preserve">Querida Comunidad </w:t>
      </w:r>
      <w:proofErr w:type="spellStart"/>
      <w:r w:rsidRPr="00A14B24">
        <w:rPr>
          <w:sz w:val="22"/>
          <w:szCs w:val="22"/>
          <w:lang w:val="es-MX"/>
        </w:rPr>
        <w:t>Shocker</w:t>
      </w:r>
      <w:proofErr w:type="spellEnd"/>
      <w:r w:rsidRPr="00A14B24">
        <w:rPr>
          <w:sz w:val="22"/>
          <w:szCs w:val="22"/>
          <w:lang w:val="es-MX"/>
        </w:rPr>
        <w:t>,</w:t>
      </w:r>
    </w:p>
    <w:p w14:paraId="18C74D61" w14:textId="77777777" w:rsidR="00A14B24" w:rsidRPr="00A14B24" w:rsidRDefault="00A14B24" w:rsidP="00A14B24">
      <w:pPr>
        <w:spacing w:after="160" w:line="259" w:lineRule="auto"/>
        <w:rPr>
          <w:sz w:val="22"/>
          <w:szCs w:val="22"/>
          <w:lang w:val="es-MX"/>
        </w:rPr>
      </w:pPr>
      <w:r w:rsidRPr="00A14B24">
        <w:rPr>
          <w:sz w:val="22"/>
          <w:szCs w:val="22"/>
          <w:lang w:val="es-MX"/>
        </w:rPr>
        <w:t>Resultados de nuestras pruebas opcionales en el sitio de los últimos 7 días (estos resultados incluyen al personal, estudiantes y miembros de la comunidad) están incluidos abajo:</w:t>
      </w:r>
    </w:p>
    <w:p w14:paraId="30F04DB1" w14:textId="77777777" w:rsidR="00A14B24" w:rsidRPr="00A14B24" w:rsidRDefault="00A14B24" w:rsidP="00A14B24">
      <w:pPr>
        <w:spacing w:after="160" w:line="259" w:lineRule="auto"/>
        <w:rPr>
          <w:sz w:val="22"/>
          <w:szCs w:val="22"/>
          <w:lang w:val="es-MX"/>
        </w:rPr>
      </w:pPr>
      <w:r w:rsidRPr="00A14B24">
        <w:rPr>
          <w:noProof/>
          <w:sz w:val="22"/>
          <w:szCs w:val="22"/>
          <w:lang w:val="es-MX"/>
        </w:rPr>
        <w:drawing>
          <wp:inline distT="0" distB="0" distL="0" distR="0" wp14:anchorId="361C217B" wp14:editId="703D4346">
            <wp:extent cx="5943600" cy="2066502"/>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943600" cy="2066502"/>
                    </a:xfrm>
                    <a:prstGeom prst="rect">
                      <a:avLst/>
                    </a:prstGeom>
                  </pic:spPr>
                </pic:pic>
              </a:graphicData>
            </a:graphic>
          </wp:inline>
        </w:drawing>
      </w:r>
    </w:p>
    <w:p w14:paraId="0DE155C5" w14:textId="77777777" w:rsidR="00A14B24" w:rsidRPr="00A14B24" w:rsidRDefault="00A14B24" w:rsidP="00A14B24">
      <w:pPr>
        <w:spacing w:after="160" w:line="259" w:lineRule="auto"/>
        <w:rPr>
          <w:sz w:val="22"/>
          <w:szCs w:val="22"/>
          <w:lang w:val="es"/>
        </w:rPr>
      </w:pPr>
      <w:r w:rsidRPr="00A14B24">
        <w:rPr>
          <w:sz w:val="22"/>
          <w:szCs w:val="22"/>
          <w:lang w:val="es"/>
        </w:rPr>
        <w:t xml:space="preserve">Ha habido 3 pruebas positivas en los últimos 7 días en la Escuela de Waterville. </w:t>
      </w:r>
    </w:p>
    <w:p w14:paraId="18A43193" w14:textId="77777777" w:rsidR="00A14B24" w:rsidRPr="00A14B24" w:rsidRDefault="00A14B24" w:rsidP="00A14B24">
      <w:pPr>
        <w:spacing w:after="160" w:line="259" w:lineRule="auto"/>
        <w:rPr>
          <w:sz w:val="22"/>
          <w:szCs w:val="22"/>
          <w:lang w:val="es"/>
        </w:rPr>
      </w:pPr>
      <w:r w:rsidRPr="00A14B24">
        <w:rPr>
          <w:sz w:val="22"/>
          <w:szCs w:val="22"/>
          <w:lang w:val="es"/>
        </w:rPr>
        <w:t xml:space="preserve">Las tasas actuales de COVID en nuestra región según lo informado a Chelan Douglas </w:t>
      </w:r>
      <w:proofErr w:type="spellStart"/>
      <w:r w:rsidRPr="00A14B24">
        <w:rPr>
          <w:sz w:val="22"/>
          <w:szCs w:val="22"/>
          <w:lang w:val="es"/>
        </w:rPr>
        <w:t>Community</w:t>
      </w:r>
      <w:proofErr w:type="spellEnd"/>
      <w:r w:rsidRPr="00A14B24">
        <w:rPr>
          <w:sz w:val="22"/>
          <w:szCs w:val="22"/>
          <w:lang w:val="es"/>
        </w:rPr>
        <w:t xml:space="preserve"> </w:t>
      </w:r>
      <w:proofErr w:type="spellStart"/>
      <w:r w:rsidRPr="00A14B24">
        <w:rPr>
          <w:sz w:val="22"/>
          <w:szCs w:val="22"/>
          <w:lang w:val="es"/>
        </w:rPr>
        <w:t>Health</w:t>
      </w:r>
      <w:proofErr w:type="spellEnd"/>
      <w:r w:rsidRPr="00A14B24">
        <w:rPr>
          <w:sz w:val="22"/>
          <w:szCs w:val="22"/>
          <w:lang w:val="es"/>
        </w:rPr>
        <w:t xml:space="preserve"> a las 3 pm del 13 de mayo son:</w:t>
      </w:r>
    </w:p>
    <w:p w14:paraId="6E0E810F" w14:textId="77777777" w:rsidR="00A14B24" w:rsidRPr="00A14B24" w:rsidRDefault="00A14B24" w:rsidP="00A14B24">
      <w:pPr>
        <w:spacing w:after="160" w:line="259" w:lineRule="auto"/>
        <w:rPr>
          <w:sz w:val="22"/>
          <w:szCs w:val="22"/>
          <w:lang w:val="es-MX"/>
        </w:rPr>
      </w:pPr>
      <w:r w:rsidRPr="00A14B24">
        <w:rPr>
          <w:noProof/>
          <w:sz w:val="22"/>
          <w:szCs w:val="22"/>
          <w:lang w:val="es-MX"/>
        </w:rPr>
        <w:drawing>
          <wp:inline distT="0" distB="0" distL="0" distR="0" wp14:anchorId="794ABB3A" wp14:editId="42FDA85D">
            <wp:extent cx="5943600" cy="1958086"/>
            <wp:effectExtent l="0" t="0" r="0" b="444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5943600" cy="1958086"/>
                    </a:xfrm>
                    <a:prstGeom prst="rect">
                      <a:avLst/>
                    </a:prstGeom>
                  </pic:spPr>
                </pic:pic>
              </a:graphicData>
            </a:graphic>
          </wp:inline>
        </w:drawing>
      </w:r>
    </w:p>
    <w:p w14:paraId="3D7A002E" w14:textId="77777777" w:rsidR="00A14B24" w:rsidRPr="00A14B24" w:rsidRDefault="00A14B24" w:rsidP="00A14B24">
      <w:pPr>
        <w:rPr>
          <w:sz w:val="22"/>
          <w:szCs w:val="22"/>
          <w:lang w:val="es-MX"/>
        </w:rPr>
      </w:pPr>
    </w:p>
    <w:p w14:paraId="0C65B590" w14:textId="77777777" w:rsidR="00A14B24" w:rsidRPr="00A14B24" w:rsidRDefault="00A14B24" w:rsidP="00A14B24">
      <w:pPr>
        <w:spacing w:after="160" w:line="259" w:lineRule="auto"/>
        <w:rPr>
          <w:sz w:val="22"/>
          <w:szCs w:val="22"/>
          <w:lang w:val="es-MX"/>
        </w:rPr>
      </w:pPr>
      <w:r w:rsidRPr="00A14B24">
        <w:rPr>
          <w:sz w:val="22"/>
          <w:szCs w:val="22"/>
          <w:lang w:val="es"/>
        </w:rPr>
        <w:t>Todo lo mejor para ti y los tuyos,</w:t>
      </w:r>
    </w:p>
    <w:p w14:paraId="34F3086A" w14:textId="77777777" w:rsidR="00A14B24" w:rsidRPr="00A14B24" w:rsidRDefault="00A14B24" w:rsidP="00A14B24">
      <w:pPr>
        <w:spacing w:after="160" w:line="259" w:lineRule="auto"/>
        <w:rPr>
          <w:sz w:val="22"/>
          <w:szCs w:val="22"/>
          <w:lang w:val="es-MX"/>
        </w:rPr>
      </w:pPr>
    </w:p>
    <w:p w14:paraId="6A969FB3" w14:textId="77777777" w:rsidR="00A14B24" w:rsidRPr="00A14B24" w:rsidRDefault="00A14B24" w:rsidP="00A14B24">
      <w:pPr>
        <w:spacing w:line="259" w:lineRule="auto"/>
        <w:rPr>
          <w:sz w:val="22"/>
          <w:szCs w:val="22"/>
          <w:lang w:val="es-MX"/>
        </w:rPr>
      </w:pPr>
      <w:r w:rsidRPr="00A14B24">
        <w:rPr>
          <w:sz w:val="22"/>
          <w:szCs w:val="22"/>
          <w:lang w:val="es"/>
        </w:rPr>
        <w:t>Tabatha Mires</w:t>
      </w:r>
    </w:p>
    <w:p w14:paraId="2F798406" w14:textId="77777777" w:rsidR="00A14B24" w:rsidRPr="00A14B24" w:rsidRDefault="00A14B24" w:rsidP="00A14B24">
      <w:pPr>
        <w:spacing w:line="259" w:lineRule="auto"/>
        <w:rPr>
          <w:sz w:val="22"/>
          <w:szCs w:val="22"/>
          <w:lang w:val="es"/>
        </w:rPr>
      </w:pPr>
      <w:r w:rsidRPr="00A14B24">
        <w:rPr>
          <w:sz w:val="22"/>
          <w:szCs w:val="22"/>
          <w:lang w:val="es"/>
        </w:rPr>
        <w:t>Superintendente</w:t>
      </w:r>
    </w:p>
    <w:p w14:paraId="63CAA688" w14:textId="77777777" w:rsidR="00A14B24" w:rsidRPr="00A14B24" w:rsidRDefault="00A14B24" w:rsidP="00A14B24">
      <w:pPr>
        <w:spacing w:after="160" w:line="259" w:lineRule="auto"/>
        <w:rPr>
          <w:sz w:val="22"/>
          <w:szCs w:val="22"/>
          <w:lang w:val="es-MX"/>
        </w:rPr>
      </w:pPr>
    </w:p>
    <w:p w14:paraId="70638CC4" w14:textId="77777777" w:rsidR="00A14B24" w:rsidRPr="00A14B24" w:rsidRDefault="00A14B24" w:rsidP="00A14B24">
      <w:pPr>
        <w:spacing w:after="160" w:line="259" w:lineRule="auto"/>
        <w:rPr>
          <w:i/>
          <w:sz w:val="20"/>
          <w:szCs w:val="20"/>
          <w:lang w:val="es-MX"/>
        </w:rPr>
      </w:pPr>
      <w:r w:rsidRPr="00A14B24">
        <w:rPr>
          <w:i/>
          <w:sz w:val="20"/>
          <w:szCs w:val="20"/>
          <w:lang w:val="es-MX"/>
        </w:rPr>
        <w:t xml:space="preserve">*La Escuela de Waterville está contratando!  Lo alentamos a que considere solicitar en la Escuela de Waterville un empleo regular, sustitutos en el servicio de alimentos, sustitutos en la oficina, sustitutos de choferes, maestros sustitutos, conserjes sustitutos, y entrenadores.  Nos encantaría que se uniera a lo que creemos que es el MEJOR EQUIPO de empleados del planeta.  Visite </w:t>
      </w:r>
      <w:hyperlink r:id="rId8" w:history="1">
        <w:r w:rsidRPr="00A14B24">
          <w:rPr>
            <w:i/>
            <w:color w:val="0563C1" w:themeColor="hyperlink"/>
            <w:sz w:val="20"/>
            <w:szCs w:val="20"/>
            <w:u w:val="single"/>
            <w:lang w:val="es-MX"/>
          </w:rPr>
          <w:t>www.watervilleschool.org</w:t>
        </w:r>
      </w:hyperlink>
      <w:r w:rsidRPr="00A14B24">
        <w:rPr>
          <w:i/>
          <w:sz w:val="20"/>
          <w:szCs w:val="20"/>
          <w:lang w:val="es-MX"/>
        </w:rPr>
        <w:t xml:space="preserve"> o llame a Gina Mullendore al 509-745-8584 para obtener más información.</w:t>
      </w:r>
    </w:p>
    <w:p w14:paraId="2DEA6752" w14:textId="77777777" w:rsidR="00A14B24" w:rsidRPr="00F51BCF" w:rsidRDefault="00A14B24" w:rsidP="001D7A94">
      <w:pPr>
        <w:rPr>
          <w:i/>
          <w:iCs/>
          <w:sz w:val="20"/>
          <w:szCs w:val="20"/>
        </w:rPr>
      </w:pPr>
    </w:p>
    <w:sectPr w:rsidR="00A14B24" w:rsidRPr="00F51BCF" w:rsidSect="00F51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A0E08"/>
    <w:multiLevelType w:val="hybridMultilevel"/>
    <w:tmpl w:val="5CF6A24C"/>
    <w:lvl w:ilvl="0" w:tplc="A7747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94"/>
    <w:rsid w:val="00080224"/>
    <w:rsid w:val="00094559"/>
    <w:rsid w:val="00104076"/>
    <w:rsid w:val="001D7A94"/>
    <w:rsid w:val="0021124F"/>
    <w:rsid w:val="002F4DCF"/>
    <w:rsid w:val="004D6C1B"/>
    <w:rsid w:val="00515B9F"/>
    <w:rsid w:val="00686465"/>
    <w:rsid w:val="00804311"/>
    <w:rsid w:val="00972FFA"/>
    <w:rsid w:val="009D4368"/>
    <w:rsid w:val="00A14B24"/>
    <w:rsid w:val="00A712EA"/>
    <w:rsid w:val="00CB0670"/>
    <w:rsid w:val="00DE2BEB"/>
    <w:rsid w:val="00E83E5D"/>
    <w:rsid w:val="00F51BCF"/>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3DBA"/>
  <w15:docId w15:val="{A97A199F-40FF-1A4C-8810-002817B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94"/>
    <w:pPr>
      <w:ind w:left="720"/>
      <w:contextualSpacing/>
    </w:pPr>
  </w:style>
  <w:style w:type="character" w:styleId="Hyperlink">
    <w:name w:val="Hyperlink"/>
    <w:basedOn w:val="DefaultParagraphFont"/>
    <w:uiPriority w:val="99"/>
    <w:unhideWhenUsed/>
    <w:rsid w:val="001D7A94"/>
    <w:rPr>
      <w:color w:val="0563C1" w:themeColor="hyperlink"/>
      <w:u w:val="single"/>
    </w:rPr>
  </w:style>
  <w:style w:type="character" w:styleId="UnresolvedMention">
    <w:name w:val="Unresolved Mention"/>
    <w:basedOn w:val="DefaultParagraphFont"/>
    <w:uiPriority w:val="99"/>
    <w:semiHidden/>
    <w:unhideWhenUsed/>
    <w:rsid w:val="001D7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tervilleschool.org" TargetMode="External"/><Relationship Id="rId3" Type="http://schemas.openxmlformats.org/officeDocument/2006/relationships/settings" Target="settings.xml"/><Relationship Id="rId7" Type="http://schemas.openxmlformats.org/officeDocument/2006/relationships/hyperlink" Target="http://www.watervill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Mires</dc:creator>
  <cp:keywords/>
  <dc:description/>
  <cp:lastModifiedBy>Gina Mullendore</cp:lastModifiedBy>
  <cp:revision>2</cp:revision>
  <dcterms:created xsi:type="dcterms:W3CDTF">2022-05-17T16:17:00Z</dcterms:created>
  <dcterms:modified xsi:type="dcterms:W3CDTF">2022-05-17T16:17:00Z</dcterms:modified>
</cp:coreProperties>
</file>